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23D" w:rsidRPr="002208F2" w:rsidRDefault="00EB0CE4" w:rsidP="000E2CCD">
      <w:pPr>
        <w:snapToGrid w:val="0"/>
        <w:rPr>
          <w:rFonts w:ascii="Arial Rounded MT Bold" w:hAnsi="Arial Rounded MT Bold" w:cs="Arial Rounded MT Bold"/>
          <w:sz w:val="16"/>
          <w:szCs w:val="16"/>
        </w:rPr>
      </w:pPr>
      <w:r>
        <w:rPr>
          <w:rFonts w:ascii="Arial Rounded MT Bold" w:hAnsi="Arial Rounded MT Bold" w:cs="Arial Rounded MT Bold"/>
          <w:sz w:val="40"/>
          <w:szCs w:val="40"/>
        </w:rPr>
        <w:t xml:space="preserve">          </w:t>
      </w:r>
    </w:p>
    <w:p w:rsidR="00EB0CE4" w:rsidRDefault="00EB0CE4" w:rsidP="000E2CCD">
      <w:pPr>
        <w:snapToGrid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 Rounded MT Bold" w:hAnsi="Arial Rounded MT Bold" w:cs="Arial Rounded MT Bold"/>
          <w:sz w:val="40"/>
          <w:szCs w:val="40"/>
        </w:rPr>
        <w:tab/>
      </w:r>
      <w:r w:rsidRPr="004A6A5F">
        <w:rPr>
          <w:rFonts w:ascii="Arial" w:hAnsi="Arial" w:cs="Arial"/>
          <w:b/>
          <w:bCs/>
          <w:sz w:val="28"/>
          <w:szCs w:val="28"/>
        </w:rPr>
        <w:t>MEMORIAL DESCRITIVO/ ESPECIFICAÇÕES</w:t>
      </w:r>
    </w:p>
    <w:p w:rsidR="007535F0" w:rsidRDefault="007535F0" w:rsidP="007535F0">
      <w:pPr>
        <w:jc w:val="both"/>
        <w:rPr>
          <w:rFonts w:ascii="Arial" w:hAnsi="Arial" w:cs="Arial"/>
          <w:bCs/>
        </w:rPr>
      </w:pPr>
      <w:r w:rsidRPr="000E2CCD">
        <w:rPr>
          <w:rFonts w:ascii="Arial" w:hAnsi="Arial" w:cs="Arial"/>
          <w:b/>
        </w:rPr>
        <w:t>Objeto do Projeto</w:t>
      </w:r>
      <w:r w:rsidRPr="000E2CCD">
        <w:rPr>
          <w:rFonts w:ascii="Arial" w:hAnsi="Arial" w:cs="Arial"/>
        </w:rPr>
        <w:t xml:space="preserve">: Fixar diretriz e estabelecer o procedimento básico a ser observado, para a perfeita execução do serviço </w:t>
      </w:r>
      <w:r w:rsidR="006C6231">
        <w:rPr>
          <w:rFonts w:ascii="Arial" w:hAnsi="Arial" w:cs="Arial"/>
        </w:rPr>
        <w:t xml:space="preserve">inerente à Obra </w:t>
      </w:r>
      <w:r w:rsidR="009817D9">
        <w:rPr>
          <w:rFonts w:ascii="Arial" w:hAnsi="Arial" w:cs="Arial"/>
        </w:rPr>
        <w:t>de Restauro do Antigo Cinema</w:t>
      </w:r>
      <w:r w:rsidRPr="000E2CCD">
        <w:rPr>
          <w:rFonts w:ascii="Arial" w:hAnsi="Arial" w:cs="Arial"/>
        </w:rPr>
        <w:t xml:space="preserve">, </w:t>
      </w:r>
      <w:r w:rsidR="009817D9">
        <w:rPr>
          <w:rFonts w:ascii="Arial" w:hAnsi="Arial" w:cs="Arial"/>
        </w:rPr>
        <w:t xml:space="preserve">situado </w:t>
      </w:r>
      <w:r w:rsidR="007E5EE2">
        <w:rPr>
          <w:rFonts w:ascii="Arial" w:hAnsi="Arial" w:cs="Arial"/>
        </w:rPr>
        <w:t xml:space="preserve">na </w:t>
      </w:r>
      <w:r w:rsidR="009817D9">
        <w:rPr>
          <w:rFonts w:ascii="Arial" w:hAnsi="Arial" w:cs="Arial"/>
        </w:rPr>
        <w:t>Rua Paulino Lucarelli – Distrito de Sobral Pinto</w:t>
      </w:r>
      <w:r w:rsidR="003F5592">
        <w:rPr>
          <w:rFonts w:ascii="Arial" w:hAnsi="Arial" w:cs="Arial"/>
        </w:rPr>
        <w:t xml:space="preserve"> – Astolfo Dutra</w:t>
      </w:r>
      <w:r w:rsidRPr="000E2CCD">
        <w:rPr>
          <w:rFonts w:ascii="Arial" w:hAnsi="Arial" w:cs="Arial"/>
          <w:bCs/>
        </w:rPr>
        <w:t xml:space="preserve"> - MG.</w:t>
      </w:r>
    </w:p>
    <w:p w:rsidR="000E2CCD" w:rsidRPr="000E2CCD" w:rsidRDefault="000E2CCD" w:rsidP="007535F0">
      <w:pPr>
        <w:jc w:val="both"/>
        <w:rPr>
          <w:rFonts w:ascii="Arial" w:hAnsi="Arial" w:cs="Arial"/>
          <w:b/>
          <w:bCs/>
          <w:sz w:val="8"/>
          <w:szCs w:val="8"/>
        </w:rPr>
      </w:pPr>
    </w:p>
    <w:p w:rsidR="007535F0" w:rsidRPr="000E2CCD" w:rsidRDefault="007535F0" w:rsidP="007535F0">
      <w:pPr>
        <w:jc w:val="both"/>
        <w:rPr>
          <w:rFonts w:ascii="Arial" w:hAnsi="Arial" w:cs="Arial"/>
        </w:rPr>
      </w:pPr>
      <w:r w:rsidRPr="000E2CCD">
        <w:rPr>
          <w:rFonts w:ascii="Arial" w:hAnsi="Arial" w:cs="Arial"/>
          <w:b/>
        </w:rPr>
        <w:t xml:space="preserve">Justificativa do Projeto: </w:t>
      </w:r>
      <w:r w:rsidRPr="000E2CCD">
        <w:rPr>
          <w:rFonts w:ascii="Arial" w:hAnsi="Arial" w:cs="Arial"/>
        </w:rPr>
        <w:t xml:space="preserve">A Obra de Engenharia para execução de </w:t>
      </w:r>
      <w:r w:rsidR="009817D9">
        <w:rPr>
          <w:rFonts w:ascii="Arial" w:hAnsi="Arial" w:cs="Arial"/>
        </w:rPr>
        <w:t xml:space="preserve">Obra de Restauro do Antigo Cinema </w:t>
      </w:r>
      <w:r w:rsidR="006C6231">
        <w:rPr>
          <w:rFonts w:ascii="Arial" w:hAnsi="Arial" w:cs="Arial"/>
        </w:rPr>
        <w:t>terá</w:t>
      </w:r>
      <w:r w:rsidRPr="000E2CCD">
        <w:rPr>
          <w:rFonts w:ascii="Arial" w:hAnsi="Arial" w:cs="Arial"/>
        </w:rPr>
        <w:t xml:space="preserve"> como objetivo a </w:t>
      </w:r>
      <w:proofErr w:type="gramStart"/>
      <w:r w:rsidRPr="000E2CCD">
        <w:rPr>
          <w:rFonts w:ascii="Arial" w:hAnsi="Arial" w:cs="Arial"/>
        </w:rPr>
        <w:t>otimização</w:t>
      </w:r>
      <w:proofErr w:type="gramEnd"/>
      <w:r w:rsidRPr="000E2CCD">
        <w:rPr>
          <w:rFonts w:ascii="Arial" w:hAnsi="Arial" w:cs="Arial"/>
        </w:rPr>
        <w:t xml:space="preserve"> do </w:t>
      </w:r>
      <w:r w:rsidR="009817D9">
        <w:rPr>
          <w:rFonts w:ascii="Arial" w:hAnsi="Arial" w:cs="Arial"/>
        </w:rPr>
        <w:t>Patrimônio Cultural</w:t>
      </w:r>
      <w:r w:rsidRPr="000E2CCD">
        <w:rPr>
          <w:rFonts w:ascii="Arial" w:hAnsi="Arial" w:cs="Arial"/>
        </w:rPr>
        <w:t xml:space="preserve">, </w:t>
      </w:r>
      <w:r w:rsidR="009817D9">
        <w:rPr>
          <w:rFonts w:ascii="Arial" w:hAnsi="Arial" w:cs="Arial"/>
        </w:rPr>
        <w:t>com a conservação de uma construção de grande valor cultural</w:t>
      </w:r>
      <w:r w:rsidRPr="000E2CCD">
        <w:rPr>
          <w:rFonts w:ascii="Arial" w:hAnsi="Arial" w:cs="Arial"/>
        </w:rPr>
        <w:t xml:space="preserve">. </w:t>
      </w:r>
    </w:p>
    <w:p w:rsidR="007F30BB" w:rsidRPr="000E2CCD" w:rsidRDefault="007F30BB" w:rsidP="007535F0">
      <w:pPr>
        <w:jc w:val="both"/>
        <w:rPr>
          <w:rFonts w:ascii="Arial" w:hAnsi="Arial" w:cs="Arial"/>
          <w:b/>
          <w:sz w:val="8"/>
          <w:szCs w:val="8"/>
        </w:rPr>
      </w:pPr>
    </w:p>
    <w:p w:rsidR="00EB0CE4" w:rsidRDefault="00EB0CE4" w:rsidP="00A071CE">
      <w:pPr>
        <w:jc w:val="both"/>
        <w:rPr>
          <w:rFonts w:ascii="Arial" w:hAnsi="Arial" w:cs="Arial"/>
          <w:b/>
          <w:bCs/>
        </w:rPr>
      </w:pPr>
      <w:r w:rsidRPr="000E2CCD">
        <w:rPr>
          <w:rFonts w:ascii="Arial" w:hAnsi="Arial" w:cs="Arial"/>
          <w:b/>
          <w:bCs/>
        </w:rPr>
        <w:t>**ETAPAS DA</w:t>
      </w:r>
      <w:proofErr w:type="gramStart"/>
      <w:r w:rsidRPr="000E2CCD">
        <w:rPr>
          <w:rFonts w:ascii="Arial" w:hAnsi="Arial" w:cs="Arial"/>
          <w:b/>
          <w:bCs/>
        </w:rPr>
        <w:t xml:space="preserve">  </w:t>
      </w:r>
      <w:proofErr w:type="gramEnd"/>
      <w:r w:rsidRPr="000E2CCD">
        <w:rPr>
          <w:rFonts w:ascii="Arial" w:hAnsi="Arial" w:cs="Arial"/>
          <w:b/>
          <w:bCs/>
        </w:rPr>
        <w:t>CONSTRUÇÃO</w:t>
      </w:r>
    </w:p>
    <w:p w:rsidR="00637E61" w:rsidRDefault="00637E61" w:rsidP="00AC16DE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- </w:t>
      </w:r>
      <w:r w:rsidR="00FF1530">
        <w:rPr>
          <w:rFonts w:ascii="Arial" w:hAnsi="Arial" w:cs="Arial"/>
          <w:b/>
          <w:bCs/>
        </w:rPr>
        <w:t xml:space="preserve">SERVIÇOS PRELIMINARES </w:t>
      </w:r>
    </w:p>
    <w:p w:rsidR="00FF1530" w:rsidRDefault="00FF1530" w:rsidP="00637E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Será instalada placa de obra em chapa galvanizada,</w:t>
      </w:r>
      <w:proofErr w:type="gramStart"/>
      <w:r>
        <w:rPr>
          <w:rFonts w:ascii="Arial" w:hAnsi="Arial" w:cs="Arial"/>
        </w:rPr>
        <w:t xml:space="preserve">  </w:t>
      </w:r>
      <w:proofErr w:type="gramEnd"/>
      <w:r>
        <w:rPr>
          <w:rFonts w:ascii="Arial" w:hAnsi="Arial" w:cs="Arial"/>
        </w:rPr>
        <w:t>nas dimensões 3,00x1,50m.</w:t>
      </w:r>
    </w:p>
    <w:p w:rsidR="0050710A" w:rsidRDefault="009817D9" w:rsidP="005071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Substituição da cobertura existente, sendo executada a r</w:t>
      </w:r>
      <w:r w:rsidRPr="009817D9">
        <w:rPr>
          <w:rFonts w:ascii="Arial" w:hAnsi="Arial" w:cs="Arial"/>
        </w:rPr>
        <w:t>emoção manual de engradamento para telha tipo cerâmica, inclusive afastamento e empilhamento</w:t>
      </w:r>
      <w:r>
        <w:rPr>
          <w:rFonts w:ascii="Arial" w:hAnsi="Arial" w:cs="Arial"/>
        </w:rPr>
        <w:t>.</w:t>
      </w:r>
    </w:p>
    <w:p w:rsidR="009817D9" w:rsidRDefault="009817D9" w:rsidP="005071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Substituição da cobertura existente, sendo executada a </w:t>
      </w:r>
      <w:r w:rsidRPr="009817D9">
        <w:rPr>
          <w:rFonts w:ascii="Arial" w:hAnsi="Arial" w:cs="Arial"/>
        </w:rPr>
        <w:t>remoção manual de telha cerâmica, com reaproveitamento, inclusive afastamento e empilhamento</w:t>
      </w:r>
      <w:r>
        <w:rPr>
          <w:rFonts w:ascii="Arial" w:hAnsi="Arial" w:cs="Arial"/>
        </w:rPr>
        <w:t>.</w:t>
      </w:r>
    </w:p>
    <w:p w:rsidR="009817D9" w:rsidRDefault="009817D9" w:rsidP="005071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9817D9">
        <w:rPr>
          <w:rFonts w:ascii="Arial" w:hAnsi="Arial" w:cs="Arial"/>
        </w:rPr>
        <w:t>emoção manual de esquadria em madeira</w:t>
      </w:r>
      <w:r>
        <w:rPr>
          <w:rFonts w:ascii="Arial" w:hAnsi="Arial" w:cs="Arial"/>
        </w:rPr>
        <w:t xml:space="preserve"> (portas da fachada)</w:t>
      </w:r>
      <w:r w:rsidRPr="009817D9">
        <w:rPr>
          <w:rFonts w:ascii="Arial" w:hAnsi="Arial" w:cs="Arial"/>
        </w:rPr>
        <w:t>, com reaproveitamento, inclusive remoção de marco/</w:t>
      </w:r>
      <w:proofErr w:type="spellStart"/>
      <w:r w:rsidRPr="009817D9">
        <w:rPr>
          <w:rFonts w:ascii="Arial" w:hAnsi="Arial" w:cs="Arial"/>
        </w:rPr>
        <w:t>alizar</w:t>
      </w:r>
      <w:proofErr w:type="spellEnd"/>
      <w:r w:rsidRPr="009817D9">
        <w:rPr>
          <w:rFonts w:ascii="Arial" w:hAnsi="Arial" w:cs="Arial"/>
        </w:rPr>
        <w:t>/guarniç</w:t>
      </w:r>
      <w:r>
        <w:rPr>
          <w:rFonts w:ascii="Arial" w:hAnsi="Arial" w:cs="Arial"/>
        </w:rPr>
        <w:t>ões, afastamento e empilhamento.</w:t>
      </w:r>
    </w:p>
    <w:p w:rsidR="009817D9" w:rsidRPr="009817D9" w:rsidRDefault="009817D9" w:rsidP="0050710A">
      <w:pPr>
        <w:jc w:val="both"/>
        <w:rPr>
          <w:rFonts w:ascii="Arial" w:hAnsi="Arial" w:cs="Arial"/>
        </w:rPr>
      </w:pPr>
    </w:p>
    <w:p w:rsidR="00C55F4D" w:rsidRPr="000E2CCD" w:rsidRDefault="00C55F4D" w:rsidP="00AC16DE">
      <w:pPr>
        <w:spacing w:after="0"/>
        <w:jc w:val="both"/>
        <w:rPr>
          <w:rFonts w:ascii="Arial" w:hAnsi="Arial" w:cs="Arial"/>
        </w:rPr>
      </w:pPr>
      <w:r w:rsidRPr="000E2CCD">
        <w:rPr>
          <w:rFonts w:ascii="Arial" w:hAnsi="Arial" w:cs="Arial"/>
          <w:b/>
          <w:bCs/>
        </w:rPr>
        <w:t>– COBERTURA</w:t>
      </w:r>
      <w:proofErr w:type="gramStart"/>
      <w:r w:rsidRPr="000E2CC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</w:p>
    <w:p w:rsidR="009817D9" w:rsidRDefault="00C55F4D" w:rsidP="00C55F4D">
      <w:pPr>
        <w:jc w:val="both"/>
        <w:rPr>
          <w:rFonts w:ascii="Arial" w:hAnsi="Arial" w:cs="Arial"/>
        </w:rPr>
      </w:pPr>
      <w:proofErr w:type="gramEnd"/>
      <w:r w:rsidRPr="0076023D">
        <w:rPr>
          <w:rFonts w:ascii="Arial" w:hAnsi="Arial" w:cs="Arial"/>
        </w:rPr>
        <w:t xml:space="preserve">Será executada a cobertura em estrutura </w:t>
      </w:r>
      <w:r w:rsidR="005969C5">
        <w:rPr>
          <w:rFonts w:ascii="Arial" w:hAnsi="Arial" w:cs="Arial"/>
        </w:rPr>
        <w:t xml:space="preserve">de madeira </w:t>
      </w:r>
      <w:proofErr w:type="spellStart"/>
      <w:r w:rsidR="005969C5">
        <w:rPr>
          <w:rFonts w:ascii="Arial" w:hAnsi="Arial" w:cs="Arial"/>
        </w:rPr>
        <w:t>paraju</w:t>
      </w:r>
      <w:proofErr w:type="spellEnd"/>
      <w:r w:rsidR="005969C5">
        <w:rPr>
          <w:rFonts w:ascii="Arial" w:hAnsi="Arial" w:cs="Arial"/>
        </w:rPr>
        <w:t xml:space="preserve"> sobre laje </w:t>
      </w:r>
      <w:r w:rsidRPr="0076023D">
        <w:rPr>
          <w:rFonts w:ascii="Arial" w:hAnsi="Arial" w:cs="Arial"/>
        </w:rPr>
        <w:t>e</w:t>
      </w:r>
      <w:r w:rsidR="005969C5">
        <w:rPr>
          <w:rFonts w:ascii="Arial" w:hAnsi="Arial" w:cs="Arial"/>
        </w:rPr>
        <w:t xml:space="preserve"> cobertura em</w:t>
      </w:r>
      <w:r w:rsidRPr="0076023D">
        <w:rPr>
          <w:rFonts w:ascii="Arial" w:hAnsi="Arial" w:cs="Arial"/>
        </w:rPr>
        <w:t xml:space="preserve"> telha </w:t>
      </w:r>
      <w:r w:rsidR="005969C5">
        <w:rPr>
          <w:rFonts w:ascii="Arial" w:hAnsi="Arial" w:cs="Arial"/>
        </w:rPr>
        <w:t>cerâmica colonial.</w:t>
      </w:r>
      <w:r w:rsidRPr="0076023D">
        <w:rPr>
          <w:rFonts w:ascii="Arial" w:hAnsi="Arial" w:cs="Arial"/>
        </w:rPr>
        <w:t xml:space="preserve"> </w:t>
      </w:r>
    </w:p>
    <w:p w:rsidR="00C55F4D" w:rsidRDefault="00EC5288" w:rsidP="00C55F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Será executada a cumeeira com telha cerâmica assentada com argamassa traço </w:t>
      </w:r>
      <w:proofErr w:type="gramStart"/>
      <w:r>
        <w:rPr>
          <w:rFonts w:ascii="Arial" w:hAnsi="Arial" w:cs="Arial"/>
        </w:rPr>
        <w:t>1:2:</w:t>
      </w:r>
      <w:proofErr w:type="gramEnd"/>
      <w:r>
        <w:rPr>
          <w:rFonts w:ascii="Arial" w:hAnsi="Arial" w:cs="Arial"/>
        </w:rPr>
        <w:t>9, cimento, cal e areia.</w:t>
      </w:r>
    </w:p>
    <w:p w:rsidR="00C55F4D" w:rsidRDefault="009817D9" w:rsidP="00C55F4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Colocação de </w:t>
      </w:r>
      <w:r w:rsidRPr="009817D9">
        <w:rPr>
          <w:rFonts w:ascii="Arial" w:hAnsi="Arial" w:cs="Arial"/>
        </w:rPr>
        <w:t>calha em cha</w:t>
      </w:r>
      <w:r>
        <w:rPr>
          <w:rFonts w:ascii="Arial" w:hAnsi="Arial" w:cs="Arial"/>
        </w:rPr>
        <w:t>pa galvanizada, esp. 0,65mm (GSG</w:t>
      </w:r>
      <w:r w:rsidRPr="009817D9">
        <w:rPr>
          <w:rFonts w:ascii="Arial" w:hAnsi="Arial" w:cs="Arial"/>
        </w:rPr>
        <w:t xml:space="preserve">-24), com desenvolvimento de </w:t>
      </w:r>
      <w:proofErr w:type="gramStart"/>
      <w:r w:rsidRPr="009817D9">
        <w:rPr>
          <w:rFonts w:ascii="Arial" w:hAnsi="Arial" w:cs="Arial"/>
        </w:rPr>
        <w:t>75cm</w:t>
      </w:r>
      <w:proofErr w:type="gramEnd"/>
      <w:r w:rsidRPr="009817D9">
        <w:rPr>
          <w:rFonts w:ascii="Arial" w:hAnsi="Arial" w:cs="Arial"/>
        </w:rPr>
        <w:t xml:space="preserve">, inclusive </w:t>
      </w:r>
      <w:proofErr w:type="spellStart"/>
      <w:r w:rsidRPr="009817D9">
        <w:rPr>
          <w:rFonts w:ascii="Arial" w:hAnsi="Arial" w:cs="Arial"/>
        </w:rPr>
        <w:t>içamento</w:t>
      </w:r>
      <w:proofErr w:type="spellEnd"/>
      <w:r w:rsidRPr="009817D9">
        <w:rPr>
          <w:rFonts w:ascii="Arial" w:hAnsi="Arial" w:cs="Arial"/>
        </w:rPr>
        <w:t xml:space="preserve"> manual vertical</w:t>
      </w:r>
      <w:r>
        <w:rPr>
          <w:rFonts w:ascii="Arial" w:hAnsi="Arial" w:cs="Arial"/>
        </w:rPr>
        <w:t>.</w:t>
      </w:r>
    </w:p>
    <w:p w:rsidR="009817D9" w:rsidRDefault="009817D9" w:rsidP="00C55F4D">
      <w:pPr>
        <w:spacing w:after="0" w:line="240" w:lineRule="auto"/>
        <w:jc w:val="both"/>
        <w:rPr>
          <w:rFonts w:ascii="Arial" w:hAnsi="Arial" w:cs="Arial"/>
        </w:rPr>
      </w:pPr>
    </w:p>
    <w:p w:rsidR="009817D9" w:rsidRDefault="009817D9" w:rsidP="00C55F4D">
      <w:pPr>
        <w:spacing w:after="0" w:line="240" w:lineRule="auto"/>
        <w:jc w:val="both"/>
        <w:rPr>
          <w:rFonts w:ascii="Arial" w:eastAsia="Times New Roman" w:hAnsi="Arial" w:cs="Arial"/>
          <w:bCs/>
          <w:lang w:eastAsia="pt-BR"/>
        </w:rPr>
      </w:pPr>
    </w:p>
    <w:p w:rsidR="00C55F4D" w:rsidRPr="000E2CCD" w:rsidRDefault="00C55F4D" w:rsidP="00AC16DE">
      <w:pPr>
        <w:spacing w:after="0"/>
        <w:jc w:val="both"/>
        <w:rPr>
          <w:rFonts w:ascii="Arial" w:hAnsi="Arial" w:cs="Arial"/>
        </w:rPr>
      </w:pPr>
      <w:r w:rsidRPr="000E2CCD">
        <w:rPr>
          <w:rFonts w:ascii="Arial" w:hAnsi="Arial" w:cs="Arial"/>
          <w:b/>
          <w:bCs/>
        </w:rPr>
        <w:t>– REVESTIMENTO</w:t>
      </w:r>
    </w:p>
    <w:p w:rsidR="00C55F4D" w:rsidRPr="0076023D" w:rsidRDefault="009817D9" w:rsidP="00C55F4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Execução de</w:t>
      </w:r>
      <w:r w:rsidR="00C55F4D" w:rsidRPr="0076023D">
        <w:rPr>
          <w:rFonts w:ascii="Arial" w:hAnsi="Arial" w:cs="Arial"/>
        </w:rPr>
        <w:t xml:space="preserve"> rebocos </w:t>
      </w:r>
      <w:r>
        <w:rPr>
          <w:rFonts w:ascii="Arial" w:hAnsi="Arial" w:cs="Arial"/>
        </w:rPr>
        <w:t xml:space="preserve">para correção das paredes </w:t>
      </w:r>
      <w:r w:rsidR="00C55F4D" w:rsidRPr="0076023D">
        <w:rPr>
          <w:rFonts w:ascii="Arial" w:hAnsi="Arial" w:cs="Arial"/>
        </w:rPr>
        <w:t xml:space="preserve">do tipo paulista, usando argamassa mista de cimento cal e areia de traço </w:t>
      </w:r>
      <w:proofErr w:type="gramStart"/>
      <w:r w:rsidR="00C55F4D" w:rsidRPr="0076023D">
        <w:rPr>
          <w:rFonts w:ascii="Arial" w:hAnsi="Arial" w:cs="Arial"/>
        </w:rPr>
        <w:t>1:2:</w:t>
      </w:r>
      <w:proofErr w:type="gramEnd"/>
      <w:r w:rsidR="00C55F4D" w:rsidRPr="0076023D">
        <w:rPr>
          <w:rFonts w:ascii="Arial" w:hAnsi="Arial" w:cs="Arial"/>
        </w:rPr>
        <w:t>8, com 25mm (Paredes internas, externas e tetos). O preparo da argamassa deverá ser feito, evitando-se perda de água ou segregação dos materiais.</w:t>
      </w:r>
    </w:p>
    <w:p w:rsidR="002208F2" w:rsidRDefault="002208F2" w:rsidP="00A071CE">
      <w:pPr>
        <w:pStyle w:val="PargrafodaLista"/>
        <w:ind w:left="360"/>
        <w:jc w:val="both"/>
        <w:rPr>
          <w:rFonts w:ascii="Arial" w:hAnsi="Arial" w:cs="Arial"/>
          <w:sz w:val="8"/>
          <w:szCs w:val="8"/>
        </w:rPr>
      </w:pPr>
    </w:p>
    <w:p w:rsidR="00AC16DE" w:rsidRDefault="00AC16DE" w:rsidP="0095737F">
      <w:pPr>
        <w:pStyle w:val="SemEspaamento"/>
        <w:jc w:val="both"/>
        <w:rPr>
          <w:rFonts w:ascii="Arial" w:hAnsi="Arial" w:cs="Arial"/>
          <w:b/>
          <w:bCs/>
        </w:rPr>
      </w:pPr>
    </w:p>
    <w:p w:rsidR="0095737F" w:rsidRDefault="0095737F" w:rsidP="0095737F">
      <w:pPr>
        <w:pStyle w:val="SemEspaamento"/>
        <w:jc w:val="both"/>
        <w:rPr>
          <w:rFonts w:ascii="Arial" w:hAnsi="Arial" w:cs="Arial"/>
          <w:b/>
          <w:bCs/>
        </w:rPr>
      </w:pPr>
      <w:r w:rsidRPr="000E2CCD">
        <w:rPr>
          <w:rFonts w:ascii="Arial" w:hAnsi="Arial" w:cs="Arial"/>
          <w:b/>
          <w:bCs/>
        </w:rPr>
        <w:t>– PINTURA:</w:t>
      </w:r>
    </w:p>
    <w:p w:rsidR="0095737F" w:rsidRPr="000E2CCD" w:rsidRDefault="0095737F" w:rsidP="0095737F">
      <w:pPr>
        <w:pStyle w:val="SemEspaamento"/>
        <w:jc w:val="both"/>
        <w:rPr>
          <w:rFonts w:ascii="Arial" w:hAnsi="Arial" w:cs="Arial"/>
        </w:rPr>
      </w:pPr>
      <w:r w:rsidRPr="000E2CCD">
        <w:rPr>
          <w:rFonts w:ascii="Arial" w:hAnsi="Arial" w:cs="Arial"/>
        </w:rPr>
        <w:t xml:space="preserve"> As tintas serão do Tipo A. (Suvinil ou similar). </w:t>
      </w:r>
      <w:proofErr w:type="gramStart"/>
      <w:r w:rsidRPr="000E2CCD">
        <w:rPr>
          <w:rFonts w:ascii="Arial" w:hAnsi="Arial" w:cs="Arial"/>
        </w:rPr>
        <w:t>pintura</w:t>
      </w:r>
      <w:proofErr w:type="gramEnd"/>
      <w:r w:rsidRPr="000E2CCD">
        <w:rPr>
          <w:rFonts w:ascii="Arial" w:hAnsi="Arial" w:cs="Arial"/>
        </w:rPr>
        <w:t xml:space="preserve"> será executada com nível de qualidade, oferecendo bom padrão de acabamento.</w:t>
      </w:r>
    </w:p>
    <w:p w:rsidR="0095737F" w:rsidRPr="000E2CCD" w:rsidRDefault="0095737F" w:rsidP="0095737F">
      <w:pPr>
        <w:pStyle w:val="SemEspaamento"/>
        <w:jc w:val="both"/>
        <w:rPr>
          <w:rFonts w:ascii="Arial" w:hAnsi="Arial" w:cs="Arial"/>
          <w:sz w:val="8"/>
          <w:szCs w:val="8"/>
        </w:rPr>
      </w:pPr>
    </w:p>
    <w:p w:rsidR="0095737F" w:rsidRPr="000E2CCD" w:rsidRDefault="0095737F" w:rsidP="0095737F">
      <w:pPr>
        <w:pStyle w:val="SemEspaamen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0E2CCD">
        <w:rPr>
          <w:rFonts w:ascii="Arial" w:hAnsi="Arial" w:cs="Arial"/>
        </w:rPr>
        <w:t xml:space="preserve">A pintura sobre parede </w:t>
      </w:r>
      <w:r w:rsidR="00840E4B">
        <w:rPr>
          <w:rFonts w:ascii="Arial" w:hAnsi="Arial" w:cs="Arial"/>
        </w:rPr>
        <w:t xml:space="preserve">interna e </w:t>
      </w:r>
      <w:r w:rsidRPr="000E2CCD">
        <w:rPr>
          <w:rFonts w:ascii="Arial" w:hAnsi="Arial" w:cs="Arial"/>
          <w:color w:val="000000"/>
        </w:rPr>
        <w:t>externa</w:t>
      </w:r>
      <w:r w:rsidRPr="000E2CCD">
        <w:rPr>
          <w:rFonts w:ascii="Arial" w:hAnsi="Arial" w:cs="Arial"/>
          <w:color w:val="FF0000"/>
        </w:rPr>
        <w:t xml:space="preserve"> </w:t>
      </w:r>
      <w:r w:rsidRPr="000E2CCD">
        <w:rPr>
          <w:rFonts w:ascii="Arial" w:hAnsi="Arial" w:cs="Arial"/>
        </w:rPr>
        <w:t xml:space="preserve">deverá </w:t>
      </w:r>
      <w:proofErr w:type="gramStart"/>
      <w:r w:rsidRPr="000E2CCD">
        <w:rPr>
          <w:rFonts w:ascii="Arial" w:hAnsi="Arial" w:cs="Arial"/>
        </w:rPr>
        <w:t>obedecer o</w:t>
      </w:r>
      <w:proofErr w:type="gramEnd"/>
      <w:r w:rsidRPr="000E2CCD">
        <w:rPr>
          <w:rFonts w:ascii="Arial" w:hAnsi="Arial" w:cs="Arial"/>
        </w:rPr>
        <w:t xml:space="preserve"> seguinte:</w:t>
      </w:r>
      <w:r>
        <w:rPr>
          <w:rFonts w:ascii="Arial" w:hAnsi="Arial" w:cs="Arial"/>
        </w:rPr>
        <w:t xml:space="preserve"> </w:t>
      </w:r>
      <w:proofErr w:type="spellStart"/>
      <w:r w:rsidRPr="000E2CCD">
        <w:rPr>
          <w:rFonts w:ascii="Arial" w:hAnsi="Arial" w:cs="Arial"/>
        </w:rPr>
        <w:t>Lixamento</w:t>
      </w:r>
      <w:proofErr w:type="spellEnd"/>
      <w:r w:rsidRPr="000E2CCD">
        <w:rPr>
          <w:rFonts w:ascii="Arial" w:hAnsi="Arial" w:cs="Arial"/>
        </w:rPr>
        <w:t xml:space="preserve"> para retirar todos os caroços e rebarbas existentes.</w:t>
      </w:r>
      <w:r>
        <w:rPr>
          <w:rFonts w:ascii="Arial" w:hAnsi="Arial" w:cs="Arial"/>
        </w:rPr>
        <w:t xml:space="preserve"> </w:t>
      </w:r>
      <w:r w:rsidRPr="000E2CCD">
        <w:rPr>
          <w:rFonts w:ascii="Arial" w:hAnsi="Arial" w:cs="Arial"/>
        </w:rPr>
        <w:t>Pintura com seladora</w:t>
      </w:r>
      <w:r w:rsidR="00EC5288">
        <w:rPr>
          <w:rFonts w:ascii="Arial" w:hAnsi="Arial" w:cs="Arial"/>
        </w:rPr>
        <w:t xml:space="preserve"> das paredes </w:t>
      </w:r>
      <w:r w:rsidRPr="000E2CCD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EC5288">
        <w:rPr>
          <w:rFonts w:ascii="Arial" w:hAnsi="Arial" w:cs="Arial"/>
        </w:rPr>
        <w:t xml:space="preserve">pintura com </w:t>
      </w:r>
      <w:r w:rsidRPr="000E2CCD">
        <w:rPr>
          <w:rFonts w:ascii="Arial" w:hAnsi="Arial" w:cs="Arial"/>
        </w:rPr>
        <w:t xml:space="preserve">tinta látex </w:t>
      </w:r>
      <w:r w:rsidR="00840E4B">
        <w:rPr>
          <w:rFonts w:ascii="Arial" w:hAnsi="Arial" w:cs="Arial"/>
        </w:rPr>
        <w:t>acrílica</w:t>
      </w:r>
      <w:r w:rsidRPr="000E2CCD">
        <w:rPr>
          <w:rFonts w:ascii="Arial" w:hAnsi="Arial" w:cs="Arial"/>
        </w:rPr>
        <w:t xml:space="preserve">, </w:t>
      </w:r>
      <w:proofErr w:type="gramStart"/>
      <w:r w:rsidRPr="000E2CCD">
        <w:rPr>
          <w:rFonts w:ascii="Arial" w:hAnsi="Arial" w:cs="Arial"/>
        </w:rPr>
        <w:t>2</w:t>
      </w:r>
      <w:proofErr w:type="gramEnd"/>
      <w:r w:rsidRPr="000E2CCD">
        <w:rPr>
          <w:rFonts w:ascii="Arial" w:hAnsi="Arial" w:cs="Arial"/>
        </w:rPr>
        <w:t xml:space="preserve"> demãos.</w:t>
      </w:r>
    </w:p>
    <w:p w:rsidR="0095737F" w:rsidRPr="000E2CCD" w:rsidRDefault="0095737F" w:rsidP="0095737F">
      <w:pPr>
        <w:pStyle w:val="SemEspaamento"/>
        <w:rPr>
          <w:rFonts w:ascii="Arial" w:hAnsi="Arial" w:cs="Arial"/>
          <w:sz w:val="8"/>
          <w:szCs w:val="8"/>
        </w:rPr>
      </w:pPr>
    </w:p>
    <w:p w:rsidR="0095737F" w:rsidRDefault="0095737F" w:rsidP="0095737F">
      <w:pPr>
        <w:pStyle w:val="SemEspaamento"/>
        <w:jc w:val="both"/>
        <w:rPr>
          <w:rFonts w:ascii="Arial" w:hAnsi="Arial" w:cs="Arial"/>
        </w:rPr>
      </w:pPr>
      <w:r w:rsidRPr="000E2CCD">
        <w:rPr>
          <w:rFonts w:ascii="Arial" w:hAnsi="Arial" w:cs="Arial"/>
        </w:rPr>
        <w:t>A pintura em esquadrias de madeiras (portas internas):</w:t>
      </w:r>
      <w:r>
        <w:rPr>
          <w:rFonts w:ascii="Arial" w:hAnsi="Arial" w:cs="Arial"/>
        </w:rPr>
        <w:t xml:space="preserve"> </w:t>
      </w:r>
      <w:proofErr w:type="spellStart"/>
      <w:r w:rsidRPr="000E2CCD">
        <w:rPr>
          <w:rFonts w:ascii="Arial" w:hAnsi="Arial" w:cs="Arial"/>
        </w:rPr>
        <w:t>Lixamento</w:t>
      </w:r>
      <w:proofErr w:type="spellEnd"/>
      <w:r w:rsidRPr="000E2CCD">
        <w:rPr>
          <w:rFonts w:ascii="Arial" w:hAnsi="Arial" w:cs="Arial"/>
        </w:rPr>
        <w:t xml:space="preserve">, e pintura com </w:t>
      </w:r>
      <w:r w:rsidR="00840E4B">
        <w:rPr>
          <w:rFonts w:ascii="Arial" w:hAnsi="Arial" w:cs="Arial"/>
        </w:rPr>
        <w:t>verniz sintético, 02 demãos.</w:t>
      </w:r>
    </w:p>
    <w:p w:rsidR="0095737F" w:rsidRPr="00463DEA" w:rsidRDefault="0095737F" w:rsidP="00991202">
      <w:pPr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840E4B" w:rsidRPr="00685D7A" w:rsidRDefault="00840E4B" w:rsidP="00AC16DE">
      <w:pPr>
        <w:spacing w:after="0"/>
        <w:jc w:val="both"/>
        <w:rPr>
          <w:rFonts w:ascii="Arial" w:hAnsi="Arial" w:cs="Arial"/>
          <w:b/>
        </w:rPr>
      </w:pPr>
      <w:r w:rsidRPr="00685D7A">
        <w:rPr>
          <w:rFonts w:ascii="Arial" w:hAnsi="Arial" w:cs="Arial"/>
          <w:b/>
        </w:rPr>
        <w:t>ESQUADRIAS:</w:t>
      </w:r>
    </w:p>
    <w:p w:rsidR="00840E4B" w:rsidRDefault="00AC16DE" w:rsidP="00840E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Substituição das 03 portas da fachada utilizando porta</w:t>
      </w:r>
      <w:r w:rsidR="00840E4B" w:rsidRPr="00685D7A">
        <w:rPr>
          <w:rFonts w:ascii="Arial" w:hAnsi="Arial" w:cs="Arial"/>
        </w:rPr>
        <w:t xml:space="preserve"> madeira</w:t>
      </w:r>
      <w:r>
        <w:rPr>
          <w:rFonts w:ascii="Arial" w:hAnsi="Arial" w:cs="Arial"/>
        </w:rPr>
        <w:t xml:space="preserve"> para pintura</w:t>
      </w:r>
      <w:r w:rsidR="00840E4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</w:t>
      </w:r>
      <w:r w:rsidR="00840E4B">
        <w:rPr>
          <w:rFonts w:ascii="Arial" w:hAnsi="Arial" w:cs="Arial"/>
        </w:rPr>
        <w:t xml:space="preserve"> guarnição e ferragem </w:t>
      </w:r>
      <w:r w:rsidR="00840E4B" w:rsidRPr="00685D7A">
        <w:rPr>
          <w:rFonts w:ascii="Arial" w:hAnsi="Arial" w:cs="Arial"/>
        </w:rPr>
        <w:t>(porta completa)</w:t>
      </w:r>
      <w:r w:rsidR="00840E4B">
        <w:rPr>
          <w:rFonts w:ascii="Arial" w:hAnsi="Arial" w:cs="Arial"/>
        </w:rPr>
        <w:t xml:space="preserve">. </w:t>
      </w:r>
      <w:r w:rsidR="00840E4B" w:rsidRPr="0076023D">
        <w:rPr>
          <w:rFonts w:ascii="Arial" w:hAnsi="Arial" w:cs="Arial"/>
        </w:rPr>
        <w:t xml:space="preserve">As fechaduras serão de embutir, tipo tambor de dois passos de </w:t>
      </w:r>
      <w:proofErr w:type="spellStart"/>
      <w:r w:rsidR="00840E4B" w:rsidRPr="0076023D">
        <w:rPr>
          <w:rFonts w:ascii="Arial" w:hAnsi="Arial" w:cs="Arial"/>
        </w:rPr>
        <w:t>lingüeta</w:t>
      </w:r>
      <w:proofErr w:type="spellEnd"/>
      <w:r w:rsidR="00840E4B" w:rsidRPr="0076023D">
        <w:rPr>
          <w:rFonts w:ascii="Arial" w:hAnsi="Arial" w:cs="Arial"/>
        </w:rPr>
        <w:t>.</w:t>
      </w:r>
    </w:p>
    <w:p w:rsidR="00FF1530" w:rsidRPr="00AC16DE" w:rsidRDefault="00FF1530" w:rsidP="00AD4941">
      <w:pPr>
        <w:jc w:val="both"/>
        <w:rPr>
          <w:rFonts w:ascii="Arial" w:hAnsi="Arial" w:cs="Arial"/>
          <w:b/>
          <w:sz w:val="8"/>
          <w:szCs w:val="8"/>
        </w:rPr>
      </w:pPr>
    </w:p>
    <w:p w:rsidR="00AD4941" w:rsidRPr="00AD4941" w:rsidRDefault="00AD4941" w:rsidP="00AD4941">
      <w:pPr>
        <w:jc w:val="both"/>
        <w:rPr>
          <w:rFonts w:ascii="Arial" w:hAnsi="Arial" w:cs="Arial"/>
          <w:b/>
        </w:rPr>
      </w:pPr>
      <w:proofErr w:type="gramStart"/>
      <w:r w:rsidRPr="00AD4941">
        <w:rPr>
          <w:rFonts w:ascii="Arial" w:hAnsi="Arial" w:cs="Arial"/>
          <w:b/>
        </w:rPr>
        <w:t>INSTALAÇÃO ELÉTRICAS</w:t>
      </w:r>
      <w:proofErr w:type="gramEnd"/>
      <w:r w:rsidRPr="00AD4941">
        <w:rPr>
          <w:rFonts w:ascii="Arial" w:hAnsi="Arial" w:cs="Arial"/>
          <w:b/>
        </w:rPr>
        <w:t>:</w:t>
      </w:r>
    </w:p>
    <w:p w:rsidR="00AD4941" w:rsidRPr="0076023D" w:rsidRDefault="00AC16DE" w:rsidP="00AD494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Serão instalado</w:t>
      </w:r>
      <w:r w:rsidRPr="0076023D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pontos de tomada, interruptor e luminária </w:t>
      </w:r>
      <w:r w:rsidRPr="00AC16DE">
        <w:rPr>
          <w:rFonts w:ascii="Arial" w:hAnsi="Arial" w:cs="Arial"/>
        </w:rPr>
        <w:t xml:space="preserve">com eletroduto de </w:t>
      </w:r>
      <w:proofErr w:type="spellStart"/>
      <w:proofErr w:type="gramStart"/>
      <w:r w:rsidRPr="00AC16DE">
        <w:rPr>
          <w:rFonts w:ascii="Arial" w:hAnsi="Arial" w:cs="Arial"/>
        </w:rPr>
        <w:t>pvc</w:t>
      </w:r>
      <w:proofErr w:type="spellEnd"/>
      <w:proofErr w:type="gramEnd"/>
      <w:r w:rsidRPr="00AC16DE">
        <w:rPr>
          <w:rFonts w:ascii="Arial" w:hAnsi="Arial" w:cs="Arial"/>
        </w:rPr>
        <w:t xml:space="preserve"> rígido </w:t>
      </w:r>
      <w:proofErr w:type="spellStart"/>
      <w:r w:rsidRPr="00AC16DE">
        <w:rPr>
          <w:rFonts w:ascii="Arial" w:hAnsi="Arial" w:cs="Arial"/>
        </w:rPr>
        <w:t>roscável</w:t>
      </w:r>
      <w:proofErr w:type="spellEnd"/>
      <w:r w:rsidRPr="00AC16DE">
        <w:rPr>
          <w:rFonts w:ascii="Arial" w:hAnsi="Arial" w:cs="Arial"/>
        </w:rPr>
        <w:t xml:space="preserve">, </w:t>
      </w:r>
      <w:proofErr w:type="spellStart"/>
      <w:r w:rsidRPr="00AC16DE">
        <w:rPr>
          <w:rFonts w:ascii="Arial" w:hAnsi="Arial" w:cs="Arial"/>
        </w:rPr>
        <w:t>dn</w:t>
      </w:r>
      <w:proofErr w:type="spellEnd"/>
      <w:r w:rsidRPr="00AC16DE">
        <w:rPr>
          <w:rFonts w:ascii="Arial" w:hAnsi="Arial" w:cs="Arial"/>
        </w:rPr>
        <w:t xml:space="preserve"> 20mm (3/4"), embutido e cabo de cobre flexível, classe 5, isolamento tipo </w:t>
      </w:r>
      <w:proofErr w:type="spellStart"/>
      <w:r w:rsidRPr="00AC16DE">
        <w:rPr>
          <w:rFonts w:ascii="Arial" w:hAnsi="Arial" w:cs="Arial"/>
        </w:rPr>
        <w:t>lshf</w:t>
      </w:r>
      <w:proofErr w:type="spellEnd"/>
      <w:r w:rsidRPr="00AC16DE">
        <w:rPr>
          <w:rFonts w:ascii="Arial" w:hAnsi="Arial" w:cs="Arial"/>
        </w:rPr>
        <w:t>/</w:t>
      </w:r>
      <w:proofErr w:type="spellStart"/>
      <w:r w:rsidRPr="00AC16DE">
        <w:rPr>
          <w:rFonts w:ascii="Arial" w:hAnsi="Arial" w:cs="Arial"/>
        </w:rPr>
        <w:t>atox</w:t>
      </w:r>
      <w:proofErr w:type="spellEnd"/>
      <w:r w:rsidRPr="00AC16DE">
        <w:rPr>
          <w:rFonts w:ascii="Arial" w:hAnsi="Arial" w:cs="Arial"/>
        </w:rPr>
        <w:t>, não halogenado, seção 1,5mm2 (70°c-450/750v)</w:t>
      </w:r>
      <w:r>
        <w:rPr>
          <w:rFonts w:ascii="Arial" w:hAnsi="Arial" w:cs="Arial"/>
        </w:rPr>
        <w:t>, para atender o perfeito funcionamento da escola.</w:t>
      </w:r>
    </w:p>
    <w:p w:rsidR="0095737F" w:rsidRDefault="00AC16DE" w:rsidP="005300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</w:t>
      </w:r>
      <w:r w:rsidRPr="00AD4941">
        <w:rPr>
          <w:rFonts w:ascii="Arial" w:hAnsi="Arial" w:cs="Arial"/>
        </w:rPr>
        <w:t xml:space="preserve">luminária </w:t>
      </w:r>
      <w:r>
        <w:rPr>
          <w:rFonts w:ascii="Arial" w:hAnsi="Arial" w:cs="Arial"/>
        </w:rPr>
        <w:t>serão</w:t>
      </w:r>
      <w:r w:rsidRPr="00AC16DE">
        <w:rPr>
          <w:rFonts w:ascii="Arial" w:hAnsi="Arial" w:cs="Arial"/>
        </w:rPr>
        <w:t xml:space="preserve"> comercial chanfrada de sobrepor completa, para uma (1) lâmpada tubular </w:t>
      </w:r>
      <w:proofErr w:type="spellStart"/>
      <w:r w:rsidRPr="00AC16DE">
        <w:rPr>
          <w:rFonts w:ascii="Arial" w:hAnsi="Arial" w:cs="Arial"/>
        </w:rPr>
        <w:t>led</w:t>
      </w:r>
      <w:proofErr w:type="spellEnd"/>
      <w:r w:rsidRPr="00AC16DE">
        <w:rPr>
          <w:rFonts w:ascii="Arial" w:hAnsi="Arial" w:cs="Arial"/>
        </w:rPr>
        <w:t xml:space="preserve"> 1x18w-øt8, temperatura da cor 6500k, fornecimento e </w:t>
      </w:r>
      <w:proofErr w:type="gramStart"/>
      <w:r w:rsidRPr="00AC16DE">
        <w:rPr>
          <w:rFonts w:ascii="Arial" w:hAnsi="Arial" w:cs="Arial"/>
        </w:rPr>
        <w:t>instalação,</w:t>
      </w:r>
      <w:proofErr w:type="gramEnd"/>
      <w:r w:rsidRPr="00AC16DE">
        <w:rPr>
          <w:rFonts w:ascii="Arial" w:hAnsi="Arial" w:cs="Arial"/>
        </w:rPr>
        <w:t>inclusive base e lâmpada</w:t>
      </w:r>
      <w:r>
        <w:rPr>
          <w:rFonts w:ascii="Arial" w:hAnsi="Arial" w:cs="Arial"/>
        </w:rPr>
        <w:t>.</w:t>
      </w:r>
    </w:p>
    <w:p w:rsidR="00AC16DE" w:rsidRPr="00463DEA" w:rsidRDefault="00AC16DE" w:rsidP="005300AD">
      <w:pPr>
        <w:jc w:val="both"/>
        <w:rPr>
          <w:rFonts w:ascii="Arial" w:hAnsi="Arial" w:cs="Arial"/>
          <w:sz w:val="16"/>
          <w:szCs w:val="16"/>
        </w:rPr>
      </w:pPr>
    </w:p>
    <w:p w:rsidR="00BE10A5" w:rsidRDefault="00AC16DE" w:rsidP="00BE10A5">
      <w:pPr>
        <w:pStyle w:val="SemEspaamen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PISOS</w:t>
      </w:r>
    </w:p>
    <w:p w:rsidR="00DD1D48" w:rsidRDefault="00AC16DE" w:rsidP="000831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AC16DE">
        <w:rPr>
          <w:rFonts w:ascii="Arial" w:hAnsi="Arial" w:cs="Arial"/>
        </w:rPr>
        <w:t xml:space="preserve">impeza </w:t>
      </w:r>
      <w:r>
        <w:rPr>
          <w:rFonts w:ascii="Arial" w:hAnsi="Arial" w:cs="Arial"/>
        </w:rPr>
        <w:t>do piso existente, utilizando produto químico adequado, para remoção da sujeira e manchas e que não danifique o piso.</w:t>
      </w:r>
    </w:p>
    <w:p w:rsidR="00AC16DE" w:rsidRDefault="00AC16DE" w:rsidP="000831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Execução de p</w:t>
      </w:r>
      <w:r w:rsidRPr="00AC16DE">
        <w:rPr>
          <w:rFonts w:ascii="Arial" w:hAnsi="Arial" w:cs="Arial"/>
        </w:rPr>
        <w:t xml:space="preserve">asseios de concreto e = 8 cm, </w:t>
      </w:r>
      <w:proofErr w:type="spellStart"/>
      <w:r w:rsidRPr="00AC16DE">
        <w:rPr>
          <w:rFonts w:ascii="Arial" w:hAnsi="Arial" w:cs="Arial"/>
        </w:rPr>
        <w:t>fck</w:t>
      </w:r>
      <w:proofErr w:type="spellEnd"/>
      <w:r w:rsidRPr="00AC16DE">
        <w:rPr>
          <w:rFonts w:ascii="Arial" w:hAnsi="Arial" w:cs="Arial"/>
        </w:rPr>
        <w:t xml:space="preserve"> = 15 </w:t>
      </w:r>
      <w:proofErr w:type="spellStart"/>
      <w:r w:rsidRPr="00AC16DE">
        <w:rPr>
          <w:rFonts w:ascii="Arial" w:hAnsi="Arial" w:cs="Arial"/>
        </w:rPr>
        <w:t>mpa</w:t>
      </w:r>
      <w:proofErr w:type="spellEnd"/>
      <w:r w:rsidRPr="00AC16DE">
        <w:rPr>
          <w:rFonts w:ascii="Arial" w:hAnsi="Arial" w:cs="Arial"/>
        </w:rPr>
        <w:t xml:space="preserve"> padrão </w:t>
      </w:r>
      <w:proofErr w:type="gramStart"/>
      <w:r w:rsidRPr="00AC16DE">
        <w:rPr>
          <w:rFonts w:ascii="Arial" w:hAnsi="Arial" w:cs="Arial"/>
        </w:rPr>
        <w:t>prefeitura</w:t>
      </w:r>
      <w:proofErr w:type="gramEnd"/>
    </w:p>
    <w:p w:rsidR="00AC16DE" w:rsidRDefault="00AC16DE" w:rsidP="0008312D">
      <w:pPr>
        <w:jc w:val="both"/>
        <w:rPr>
          <w:rFonts w:ascii="Arial" w:hAnsi="Arial" w:cs="Arial"/>
        </w:rPr>
      </w:pPr>
    </w:p>
    <w:p w:rsidR="00D031E9" w:rsidRPr="00D031E9" w:rsidRDefault="00D031E9" w:rsidP="0008312D">
      <w:pPr>
        <w:jc w:val="both"/>
        <w:rPr>
          <w:rFonts w:ascii="Arial" w:eastAsia="Times New Roman" w:hAnsi="Arial" w:cs="Arial"/>
          <w:bCs/>
          <w:lang w:eastAsia="pt-BR"/>
        </w:rPr>
      </w:pPr>
      <w:r w:rsidRPr="00D031E9">
        <w:rPr>
          <w:rFonts w:ascii="Arial" w:hAnsi="Arial" w:cs="Arial"/>
        </w:rPr>
        <w:t>Após a execução da obra e posterior entrega será feita a limpeza geral.</w:t>
      </w:r>
    </w:p>
    <w:p w:rsidR="001928C8" w:rsidRDefault="001928C8" w:rsidP="001928C8">
      <w:pPr>
        <w:pStyle w:val="SemEspaamento"/>
        <w:jc w:val="both"/>
        <w:rPr>
          <w:rFonts w:ascii="Arial" w:hAnsi="Arial" w:cs="Arial"/>
          <w:b/>
          <w:bCs/>
        </w:rPr>
      </w:pPr>
    </w:p>
    <w:p w:rsidR="00AA6210" w:rsidRPr="00923434" w:rsidRDefault="00AA6210" w:rsidP="000E2CCD">
      <w:pPr>
        <w:pStyle w:val="SemEspaamento"/>
        <w:jc w:val="both"/>
        <w:rPr>
          <w:rFonts w:ascii="Arial" w:hAnsi="Arial" w:cs="Arial"/>
          <w:sz w:val="4"/>
          <w:szCs w:val="4"/>
        </w:rPr>
      </w:pPr>
    </w:p>
    <w:p w:rsidR="00365FD3" w:rsidRPr="00923434" w:rsidRDefault="00365FD3" w:rsidP="00365FD3">
      <w:pPr>
        <w:pStyle w:val="SemEspaamento"/>
        <w:jc w:val="both"/>
        <w:rPr>
          <w:rFonts w:ascii="Arial" w:hAnsi="Arial" w:cs="Arial"/>
          <w:sz w:val="4"/>
          <w:szCs w:val="4"/>
        </w:rPr>
      </w:pPr>
    </w:p>
    <w:p w:rsidR="00EB0CE4" w:rsidRDefault="00DD1D48" w:rsidP="000E2CCD">
      <w:pPr>
        <w:pStyle w:val="SemEspaamen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Astolfo Dutra</w:t>
      </w:r>
      <w:r w:rsidR="00EB0CE4" w:rsidRPr="000E2CCD">
        <w:rPr>
          <w:rFonts w:ascii="Arial" w:hAnsi="Arial" w:cs="Arial"/>
          <w:sz w:val="20"/>
          <w:szCs w:val="20"/>
        </w:rPr>
        <w:t xml:space="preserve">, </w:t>
      </w:r>
      <w:r w:rsidR="00AC16DE">
        <w:rPr>
          <w:rFonts w:ascii="Arial" w:hAnsi="Arial" w:cs="Arial"/>
          <w:sz w:val="20"/>
          <w:szCs w:val="20"/>
        </w:rPr>
        <w:t>1</w:t>
      </w:r>
      <w:r w:rsidR="00FF1530">
        <w:rPr>
          <w:rFonts w:ascii="Arial" w:hAnsi="Arial" w:cs="Arial"/>
          <w:sz w:val="20"/>
          <w:szCs w:val="20"/>
        </w:rPr>
        <w:t>8</w:t>
      </w:r>
      <w:r w:rsidR="00EB0CE4" w:rsidRPr="000E2CCD">
        <w:rPr>
          <w:rFonts w:ascii="Arial" w:hAnsi="Arial" w:cs="Arial"/>
          <w:sz w:val="20"/>
          <w:szCs w:val="20"/>
        </w:rPr>
        <w:t xml:space="preserve"> de </w:t>
      </w:r>
      <w:r w:rsidR="00AC16DE">
        <w:rPr>
          <w:rFonts w:ascii="Arial" w:hAnsi="Arial" w:cs="Arial"/>
          <w:sz w:val="20"/>
          <w:szCs w:val="20"/>
        </w:rPr>
        <w:t>Outubro</w:t>
      </w:r>
      <w:r w:rsidR="007F4592">
        <w:rPr>
          <w:rFonts w:ascii="Arial" w:hAnsi="Arial" w:cs="Arial"/>
          <w:sz w:val="20"/>
          <w:szCs w:val="20"/>
        </w:rPr>
        <w:t xml:space="preserve"> de 202</w:t>
      </w:r>
      <w:r w:rsidR="00FF1530">
        <w:rPr>
          <w:rFonts w:ascii="Arial" w:hAnsi="Arial" w:cs="Arial"/>
          <w:sz w:val="20"/>
          <w:szCs w:val="20"/>
        </w:rPr>
        <w:t>3</w:t>
      </w:r>
      <w:r w:rsidR="00A071CE" w:rsidRPr="000E2CCD">
        <w:rPr>
          <w:rFonts w:ascii="Arial" w:hAnsi="Arial" w:cs="Arial"/>
          <w:sz w:val="20"/>
          <w:szCs w:val="20"/>
        </w:rPr>
        <w:t>.</w:t>
      </w:r>
    </w:p>
    <w:p w:rsidR="00DD1D48" w:rsidRDefault="00DD1D48" w:rsidP="000E2CCD">
      <w:pPr>
        <w:pStyle w:val="SemEspaamento"/>
        <w:rPr>
          <w:rFonts w:ascii="Arial" w:hAnsi="Arial" w:cs="Arial"/>
          <w:sz w:val="20"/>
          <w:szCs w:val="20"/>
        </w:rPr>
      </w:pPr>
    </w:p>
    <w:p w:rsidR="000612B2" w:rsidRDefault="000612B2" w:rsidP="000E2CCD">
      <w:pPr>
        <w:pStyle w:val="SemEspaamento"/>
        <w:rPr>
          <w:rFonts w:ascii="Arial" w:hAnsi="Arial" w:cs="Arial"/>
          <w:sz w:val="20"/>
          <w:szCs w:val="20"/>
        </w:rPr>
      </w:pPr>
    </w:p>
    <w:p w:rsidR="00620D84" w:rsidRDefault="00620D84" w:rsidP="000E2CCD">
      <w:pPr>
        <w:pStyle w:val="SemEspaamento"/>
        <w:rPr>
          <w:rFonts w:ascii="Arial" w:hAnsi="Arial" w:cs="Arial"/>
          <w:sz w:val="20"/>
          <w:szCs w:val="20"/>
        </w:rPr>
      </w:pPr>
    </w:p>
    <w:p w:rsidR="00EB0CE4" w:rsidRPr="000E2CCD" w:rsidRDefault="00EB0CE4" w:rsidP="008F654A">
      <w:pPr>
        <w:pStyle w:val="SemEspaamento"/>
        <w:ind w:left="993"/>
        <w:jc w:val="center"/>
        <w:rPr>
          <w:rFonts w:ascii="Arial" w:hAnsi="Arial" w:cs="Arial"/>
          <w:color w:val="000000"/>
          <w:sz w:val="20"/>
          <w:szCs w:val="20"/>
        </w:rPr>
      </w:pPr>
      <w:r w:rsidRPr="000E2CCD">
        <w:rPr>
          <w:rFonts w:ascii="Arial" w:hAnsi="Arial" w:cs="Arial"/>
          <w:color w:val="000000"/>
          <w:sz w:val="20"/>
          <w:szCs w:val="20"/>
        </w:rPr>
        <w:t>_____________________________</w:t>
      </w:r>
      <w:r w:rsidR="001928C8" w:rsidRPr="000E2CCD">
        <w:rPr>
          <w:rFonts w:ascii="Arial" w:hAnsi="Arial" w:cs="Arial"/>
          <w:color w:val="000000"/>
          <w:sz w:val="20"/>
          <w:szCs w:val="20"/>
        </w:rPr>
        <w:t>_____________</w:t>
      </w:r>
      <w:r w:rsidR="000E2CCD">
        <w:rPr>
          <w:rFonts w:ascii="Arial" w:hAnsi="Arial" w:cs="Arial"/>
          <w:color w:val="000000"/>
          <w:sz w:val="20"/>
          <w:szCs w:val="20"/>
        </w:rPr>
        <w:t>______</w:t>
      </w:r>
    </w:p>
    <w:p w:rsidR="00EC5288" w:rsidRDefault="00EB0CE4" w:rsidP="008F654A">
      <w:pPr>
        <w:pStyle w:val="SemEspaamento"/>
        <w:ind w:left="993"/>
        <w:jc w:val="center"/>
        <w:rPr>
          <w:rFonts w:ascii="Arial" w:hAnsi="Arial" w:cs="Arial"/>
          <w:color w:val="000000"/>
          <w:sz w:val="20"/>
          <w:szCs w:val="20"/>
        </w:rPr>
      </w:pPr>
      <w:r w:rsidRPr="000E2CCD">
        <w:rPr>
          <w:rFonts w:ascii="Arial" w:hAnsi="Arial" w:cs="Arial"/>
          <w:color w:val="000000"/>
          <w:sz w:val="20"/>
          <w:szCs w:val="20"/>
        </w:rPr>
        <w:t>Daniel Póvoa Lavorato</w:t>
      </w:r>
      <w:r w:rsidR="005A7459" w:rsidRPr="000E2CCD">
        <w:rPr>
          <w:rFonts w:ascii="Arial" w:hAnsi="Arial" w:cs="Arial"/>
          <w:color w:val="000000"/>
          <w:sz w:val="20"/>
          <w:szCs w:val="20"/>
        </w:rPr>
        <w:t xml:space="preserve"> </w:t>
      </w:r>
      <w:r w:rsidR="00923434">
        <w:rPr>
          <w:rFonts w:ascii="Arial" w:hAnsi="Arial" w:cs="Arial"/>
          <w:color w:val="000000"/>
          <w:sz w:val="20"/>
          <w:szCs w:val="20"/>
        </w:rPr>
        <w:t>-</w:t>
      </w:r>
      <w:proofErr w:type="gramStart"/>
      <w:r w:rsidR="00923434">
        <w:rPr>
          <w:rFonts w:ascii="Arial" w:hAnsi="Arial" w:cs="Arial"/>
          <w:color w:val="000000"/>
          <w:sz w:val="20"/>
          <w:szCs w:val="20"/>
        </w:rPr>
        <w:t xml:space="preserve"> </w:t>
      </w:r>
      <w:r w:rsidR="000E2CCD" w:rsidRPr="000E2CC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proofErr w:type="gramEnd"/>
      <w:r w:rsidRPr="000E2CCD">
        <w:rPr>
          <w:rFonts w:ascii="Arial" w:hAnsi="Arial" w:cs="Arial"/>
          <w:color w:val="000000"/>
          <w:sz w:val="20"/>
          <w:szCs w:val="20"/>
        </w:rPr>
        <w:t>Eng</w:t>
      </w:r>
      <w:r w:rsidR="005A7459" w:rsidRPr="000E2CCD">
        <w:rPr>
          <w:rFonts w:ascii="Arial" w:hAnsi="Arial" w:cs="Arial"/>
          <w:color w:val="000000"/>
          <w:sz w:val="20"/>
          <w:szCs w:val="20"/>
        </w:rPr>
        <w:t>eneiro</w:t>
      </w:r>
      <w:proofErr w:type="spellEnd"/>
      <w:r w:rsidRPr="000E2CCD">
        <w:rPr>
          <w:rFonts w:ascii="Arial" w:hAnsi="Arial" w:cs="Arial"/>
          <w:color w:val="000000"/>
          <w:sz w:val="20"/>
          <w:szCs w:val="20"/>
        </w:rPr>
        <w:t xml:space="preserve"> Civil</w:t>
      </w:r>
      <w:r w:rsidR="005A7459" w:rsidRPr="000E2CCD">
        <w:rPr>
          <w:rFonts w:ascii="Arial" w:hAnsi="Arial" w:cs="Arial"/>
          <w:color w:val="000000"/>
          <w:sz w:val="20"/>
          <w:szCs w:val="20"/>
        </w:rPr>
        <w:t xml:space="preserve"> </w:t>
      </w:r>
      <w:r w:rsidRPr="000E2CCD">
        <w:rPr>
          <w:rFonts w:ascii="Arial" w:hAnsi="Arial" w:cs="Arial"/>
          <w:color w:val="000000"/>
          <w:sz w:val="20"/>
          <w:szCs w:val="20"/>
        </w:rPr>
        <w:t>-</w:t>
      </w:r>
      <w:r w:rsidR="005A7459" w:rsidRPr="000E2CCD">
        <w:rPr>
          <w:rFonts w:ascii="Arial" w:hAnsi="Arial" w:cs="Arial"/>
          <w:color w:val="000000"/>
          <w:sz w:val="20"/>
          <w:szCs w:val="20"/>
        </w:rPr>
        <w:t xml:space="preserve"> </w:t>
      </w:r>
      <w:r w:rsidRPr="000E2CCD">
        <w:rPr>
          <w:rFonts w:ascii="Arial" w:hAnsi="Arial" w:cs="Arial"/>
          <w:color w:val="000000"/>
          <w:sz w:val="20"/>
          <w:szCs w:val="20"/>
        </w:rPr>
        <w:t>CREA 70.090/D</w:t>
      </w:r>
    </w:p>
    <w:p w:rsidR="00923434" w:rsidRDefault="00923434" w:rsidP="008F654A">
      <w:pPr>
        <w:pStyle w:val="SemEspaamento"/>
        <w:ind w:left="993"/>
        <w:jc w:val="center"/>
        <w:rPr>
          <w:rFonts w:ascii="Arial" w:hAnsi="Arial" w:cs="Arial"/>
          <w:color w:val="000000"/>
          <w:sz w:val="20"/>
          <w:szCs w:val="20"/>
        </w:rPr>
      </w:pPr>
    </w:p>
    <w:p w:rsidR="00DD1D48" w:rsidRDefault="00DD1D48" w:rsidP="008F654A">
      <w:pPr>
        <w:pStyle w:val="SemEspaamento"/>
        <w:ind w:left="993"/>
        <w:jc w:val="center"/>
        <w:rPr>
          <w:rFonts w:ascii="Arial" w:hAnsi="Arial" w:cs="Arial"/>
          <w:color w:val="000000"/>
          <w:sz w:val="20"/>
          <w:szCs w:val="20"/>
        </w:rPr>
      </w:pPr>
    </w:p>
    <w:p w:rsidR="00923434" w:rsidRPr="000E2CCD" w:rsidRDefault="00BC2E4B" w:rsidP="00923434">
      <w:pPr>
        <w:pStyle w:val="SemEspaamento"/>
        <w:ind w:left="993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23434" w:rsidRPr="000E2CCD">
        <w:rPr>
          <w:rFonts w:ascii="Arial" w:hAnsi="Arial" w:cs="Arial"/>
          <w:color w:val="000000"/>
          <w:sz w:val="20"/>
          <w:szCs w:val="20"/>
        </w:rPr>
        <w:t>__________________________________________</w:t>
      </w:r>
      <w:r w:rsidR="00923434">
        <w:rPr>
          <w:rFonts w:ascii="Arial" w:hAnsi="Arial" w:cs="Arial"/>
          <w:color w:val="000000"/>
          <w:sz w:val="20"/>
          <w:szCs w:val="20"/>
        </w:rPr>
        <w:t>______</w:t>
      </w:r>
    </w:p>
    <w:p w:rsidR="00923434" w:rsidRPr="000E2CCD" w:rsidRDefault="00EC5288" w:rsidP="008F654A">
      <w:pPr>
        <w:pStyle w:val="SemEspaamento"/>
        <w:ind w:left="993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Bruno Ribeiro</w:t>
      </w:r>
      <w:r w:rsidR="00AC16DE">
        <w:rPr>
          <w:rFonts w:ascii="Arial" w:hAnsi="Arial" w:cs="Arial"/>
          <w:color w:val="000000"/>
          <w:sz w:val="20"/>
          <w:szCs w:val="20"/>
        </w:rPr>
        <w:t xml:space="preserve"> -</w:t>
      </w:r>
      <w:r w:rsidR="00923434">
        <w:rPr>
          <w:rFonts w:ascii="Arial" w:hAnsi="Arial" w:cs="Arial"/>
          <w:color w:val="000000"/>
          <w:sz w:val="20"/>
          <w:szCs w:val="20"/>
        </w:rPr>
        <w:t xml:space="preserve"> Prefeito Municipal</w:t>
      </w:r>
    </w:p>
    <w:sectPr w:rsidR="00923434" w:rsidRPr="000E2CCD" w:rsidSect="000E5851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4DB" w:rsidRDefault="004154DB" w:rsidP="004154DB">
      <w:pPr>
        <w:spacing w:after="0" w:line="240" w:lineRule="auto"/>
      </w:pPr>
      <w:r>
        <w:separator/>
      </w:r>
    </w:p>
  </w:endnote>
  <w:endnote w:type="continuationSeparator" w:id="0">
    <w:p w:rsidR="004154DB" w:rsidRDefault="004154DB" w:rsidP="00415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4DB" w:rsidRDefault="004154DB" w:rsidP="004154DB">
      <w:pPr>
        <w:spacing w:after="0" w:line="240" w:lineRule="auto"/>
      </w:pPr>
      <w:r>
        <w:separator/>
      </w:r>
    </w:p>
  </w:footnote>
  <w:footnote w:type="continuationSeparator" w:id="0">
    <w:p w:rsidR="004154DB" w:rsidRDefault="004154DB" w:rsidP="004154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592" w:rsidRPr="009816FB" w:rsidRDefault="00941AD2" w:rsidP="003F5592">
    <w:pPr>
      <w:pStyle w:val="Cabealho"/>
      <w:jc w:val="center"/>
      <w:rPr>
        <w:rFonts w:ascii="Arial" w:hAnsi="Arial"/>
        <w:sz w:val="28"/>
        <w:szCs w:val="28"/>
      </w:rPr>
    </w:pPr>
    <w:r w:rsidRPr="00941AD2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left:0;text-align:left;margin-left:0;margin-top:.65pt;width:81pt;height:72.4pt;z-index:-251658752;mso-position-horizontal:left" o:allowincell="f">
          <v:imagedata r:id="rId1" o:title=""/>
        </v:shape>
        <o:OLEObject Type="Embed" ProgID="MSPhotoEd.3" ShapeID="_x0000_s2055" DrawAspect="Content" ObjectID="_1759060835" r:id="rId2"/>
      </w:pict>
    </w:r>
    <w:r w:rsidR="003F5592">
      <w:rPr>
        <w:rFonts w:ascii="Arial Rounded MT Bold" w:hAnsi="Arial Rounded MT Bold"/>
        <w:sz w:val="40"/>
      </w:rPr>
      <w:t xml:space="preserve">          </w:t>
    </w:r>
    <w:r w:rsidR="003F5592">
      <w:rPr>
        <w:rFonts w:ascii="Arial Rounded MT Bold" w:hAnsi="Arial Rounded MT Bold"/>
        <w:sz w:val="40"/>
      </w:rPr>
      <w:tab/>
    </w:r>
    <w:r w:rsidR="003F5592">
      <w:rPr>
        <w:rFonts w:ascii="Arial" w:hAnsi="Arial"/>
        <w:sz w:val="32"/>
      </w:rPr>
      <w:t xml:space="preserve">    </w:t>
    </w:r>
    <w:r w:rsidR="003F5592" w:rsidRPr="009816FB">
      <w:rPr>
        <w:rFonts w:ascii="Arial" w:hAnsi="Arial"/>
        <w:b/>
        <w:sz w:val="28"/>
        <w:szCs w:val="28"/>
      </w:rPr>
      <w:t>PREFEITURA MUNICIPAL DE ASTOLFO DUTRA</w:t>
    </w:r>
  </w:p>
  <w:p w:rsidR="003F5592" w:rsidRDefault="003F5592" w:rsidP="003F5592">
    <w:pPr>
      <w:pStyle w:val="Cabealho"/>
      <w:jc w:val="center"/>
      <w:rPr>
        <w:rFonts w:ascii="Arial" w:hAnsi="Arial"/>
        <w:sz w:val="26"/>
      </w:rPr>
    </w:pPr>
    <w:r>
      <w:rPr>
        <w:rFonts w:ascii="Arial" w:hAnsi="Arial"/>
        <w:sz w:val="26"/>
      </w:rPr>
      <w:t xml:space="preserve">                    Praça Governador Valadares, 77 - (32) 3451-</w:t>
    </w:r>
    <w:proofErr w:type="gramStart"/>
    <w:r>
      <w:rPr>
        <w:rFonts w:ascii="Arial" w:hAnsi="Arial"/>
        <w:sz w:val="26"/>
      </w:rPr>
      <w:t>1498</w:t>
    </w:r>
    <w:proofErr w:type="gramEnd"/>
  </w:p>
  <w:p w:rsidR="003F5592" w:rsidRDefault="003F5592" w:rsidP="003F5592">
    <w:pPr>
      <w:pStyle w:val="Cabealho"/>
      <w:jc w:val="center"/>
      <w:rPr>
        <w:color w:val="000000"/>
      </w:rPr>
    </w:pPr>
    <w:r>
      <w:t xml:space="preserve">                36780-000 - Minas Gerais </w:t>
    </w:r>
  </w:p>
  <w:p w:rsidR="003F5592" w:rsidRDefault="003F5592" w:rsidP="003F5592">
    <w:pPr>
      <w:snapToGrid w:val="0"/>
      <w:rPr>
        <w:color w:val="000000"/>
        <w:sz w:val="26"/>
      </w:rPr>
    </w:pPr>
  </w:p>
  <w:p w:rsidR="007E5EE2" w:rsidRPr="003F5592" w:rsidRDefault="007E5EE2" w:rsidP="003F559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66FDF"/>
    <w:multiLevelType w:val="multilevel"/>
    <w:tmpl w:val="0E1EE3D2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012807EC"/>
    <w:multiLevelType w:val="hybridMultilevel"/>
    <w:tmpl w:val="2266E7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D8137E"/>
    <w:multiLevelType w:val="hybridMultilevel"/>
    <w:tmpl w:val="EFB0F7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136F"/>
    <w:multiLevelType w:val="hybridMultilevel"/>
    <w:tmpl w:val="926E3426"/>
    <w:lvl w:ilvl="0" w:tplc="8A901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554FF5"/>
    <w:multiLevelType w:val="hybridMultilevel"/>
    <w:tmpl w:val="81F4CB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ED4C78"/>
    <w:multiLevelType w:val="hybridMultilevel"/>
    <w:tmpl w:val="887A45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22929"/>
    <w:multiLevelType w:val="hybridMultilevel"/>
    <w:tmpl w:val="8310843A"/>
    <w:lvl w:ilvl="0" w:tplc="8A901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370638"/>
    <w:multiLevelType w:val="multilevel"/>
    <w:tmpl w:val="9B1646C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6A0C2D2D"/>
    <w:multiLevelType w:val="hybridMultilevel"/>
    <w:tmpl w:val="C69CC5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33738"/>
    <w:rsid w:val="00000361"/>
    <w:rsid w:val="00014797"/>
    <w:rsid w:val="00017996"/>
    <w:rsid w:val="0003559F"/>
    <w:rsid w:val="0003765F"/>
    <w:rsid w:val="0005229F"/>
    <w:rsid w:val="000612B2"/>
    <w:rsid w:val="00070C46"/>
    <w:rsid w:val="00071A3E"/>
    <w:rsid w:val="00077984"/>
    <w:rsid w:val="000804B3"/>
    <w:rsid w:val="0008312D"/>
    <w:rsid w:val="0008489A"/>
    <w:rsid w:val="000B3036"/>
    <w:rsid w:val="000D3921"/>
    <w:rsid w:val="000D745E"/>
    <w:rsid w:val="000E18B2"/>
    <w:rsid w:val="000E2CCD"/>
    <w:rsid w:val="000E53CA"/>
    <w:rsid w:val="000E5851"/>
    <w:rsid w:val="00124822"/>
    <w:rsid w:val="00132C7A"/>
    <w:rsid w:val="00136E17"/>
    <w:rsid w:val="00152352"/>
    <w:rsid w:val="00154716"/>
    <w:rsid w:val="001655FA"/>
    <w:rsid w:val="001928C8"/>
    <w:rsid w:val="001A025C"/>
    <w:rsid w:val="001C7D59"/>
    <w:rsid w:val="00207B0C"/>
    <w:rsid w:val="002208F2"/>
    <w:rsid w:val="0022446F"/>
    <w:rsid w:val="00243A82"/>
    <w:rsid w:val="002770D9"/>
    <w:rsid w:val="00280BDA"/>
    <w:rsid w:val="00286A6E"/>
    <w:rsid w:val="0029070F"/>
    <w:rsid w:val="0029276D"/>
    <w:rsid w:val="002D57D6"/>
    <w:rsid w:val="002E0ADC"/>
    <w:rsid w:val="0031263F"/>
    <w:rsid w:val="00326601"/>
    <w:rsid w:val="00333738"/>
    <w:rsid w:val="00352748"/>
    <w:rsid w:val="00365FD3"/>
    <w:rsid w:val="00383A70"/>
    <w:rsid w:val="003A62DD"/>
    <w:rsid w:val="003B0234"/>
    <w:rsid w:val="003E5047"/>
    <w:rsid w:val="003F1126"/>
    <w:rsid w:val="003F5592"/>
    <w:rsid w:val="00414C1C"/>
    <w:rsid w:val="004154DB"/>
    <w:rsid w:val="00463DEA"/>
    <w:rsid w:val="00464327"/>
    <w:rsid w:val="0046519E"/>
    <w:rsid w:val="00490D36"/>
    <w:rsid w:val="00497D23"/>
    <w:rsid w:val="004A6A5F"/>
    <w:rsid w:val="004B0E4D"/>
    <w:rsid w:val="004C097C"/>
    <w:rsid w:val="004E4C72"/>
    <w:rsid w:val="0050710A"/>
    <w:rsid w:val="00511217"/>
    <w:rsid w:val="00524587"/>
    <w:rsid w:val="005300AD"/>
    <w:rsid w:val="00580AF9"/>
    <w:rsid w:val="005969C5"/>
    <w:rsid w:val="005A7459"/>
    <w:rsid w:val="005E61F9"/>
    <w:rsid w:val="00620D84"/>
    <w:rsid w:val="006227B7"/>
    <w:rsid w:val="00634C88"/>
    <w:rsid w:val="00637E61"/>
    <w:rsid w:val="0064002F"/>
    <w:rsid w:val="00685D7A"/>
    <w:rsid w:val="006B526C"/>
    <w:rsid w:val="006C0BF2"/>
    <w:rsid w:val="006C5EC4"/>
    <w:rsid w:val="006C6231"/>
    <w:rsid w:val="006E2C1C"/>
    <w:rsid w:val="006F3321"/>
    <w:rsid w:val="00705EBF"/>
    <w:rsid w:val="007068DD"/>
    <w:rsid w:val="00720163"/>
    <w:rsid w:val="00724AA7"/>
    <w:rsid w:val="00732D94"/>
    <w:rsid w:val="007535F0"/>
    <w:rsid w:val="00755F6C"/>
    <w:rsid w:val="0076023D"/>
    <w:rsid w:val="00797353"/>
    <w:rsid w:val="007A4927"/>
    <w:rsid w:val="007C4FA1"/>
    <w:rsid w:val="007D69B5"/>
    <w:rsid w:val="007E5EE2"/>
    <w:rsid w:val="007F30BB"/>
    <w:rsid w:val="007F4592"/>
    <w:rsid w:val="0082616C"/>
    <w:rsid w:val="00830720"/>
    <w:rsid w:val="00840E4B"/>
    <w:rsid w:val="00843868"/>
    <w:rsid w:val="00856302"/>
    <w:rsid w:val="00884133"/>
    <w:rsid w:val="00894660"/>
    <w:rsid w:val="0089471A"/>
    <w:rsid w:val="008A442C"/>
    <w:rsid w:val="008B0FE4"/>
    <w:rsid w:val="008B4A37"/>
    <w:rsid w:val="008D5551"/>
    <w:rsid w:val="008D79A4"/>
    <w:rsid w:val="008E004C"/>
    <w:rsid w:val="008F654A"/>
    <w:rsid w:val="009075C4"/>
    <w:rsid w:val="00923434"/>
    <w:rsid w:val="00941AD2"/>
    <w:rsid w:val="0095737F"/>
    <w:rsid w:val="009817D9"/>
    <w:rsid w:val="00982B6E"/>
    <w:rsid w:val="0098357D"/>
    <w:rsid w:val="00991202"/>
    <w:rsid w:val="009B1610"/>
    <w:rsid w:val="009D56E0"/>
    <w:rsid w:val="00A05C72"/>
    <w:rsid w:val="00A071CE"/>
    <w:rsid w:val="00A43024"/>
    <w:rsid w:val="00A60B60"/>
    <w:rsid w:val="00A74CEE"/>
    <w:rsid w:val="00A879E3"/>
    <w:rsid w:val="00AA6210"/>
    <w:rsid w:val="00AC16DE"/>
    <w:rsid w:val="00AD4941"/>
    <w:rsid w:val="00B00CA8"/>
    <w:rsid w:val="00B17BCE"/>
    <w:rsid w:val="00B51A41"/>
    <w:rsid w:val="00B65DA4"/>
    <w:rsid w:val="00BA001D"/>
    <w:rsid w:val="00BA5CCC"/>
    <w:rsid w:val="00BC2E4B"/>
    <w:rsid w:val="00BE0710"/>
    <w:rsid w:val="00BE10A5"/>
    <w:rsid w:val="00C17623"/>
    <w:rsid w:val="00C263B3"/>
    <w:rsid w:val="00C30BCA"/>
    <w:rsid w:val="00C43B1B"/>
    <w:rsid w:val="00C463D1"/>
    <w:rsid w:val="00C53569"/>
    <w:rsid w:val="00C55F4D"/>
    <w:rsid w:val="00CC0FD0"/>
    <w:rsid w:val="00D031E9"/>
    <w:rsid w:val="00D133C9"/>
    <w:rsid w:val="00D14129"/>
    <w:rsid w:val="00D16F11"/>
    <w:rsid w:val="00D836EE"/>
    <w:rsid w:val="00D90736"/>
    <w:rsid w:val="00D94736"/>
    <w:rsid w:val="00DA3492"/>
    <w:rsid w:val="00DD1D48"/>
    <w:rsid w:val="00DD1F61"/>
    <w:rsid w:val="00DD671B"/>
    <w:rsid w:val="00DE659D"/>
    <w:rsid w:val="00E012E9"/>
    <w:rsid w:val="00E01946"/>
    <w:rsid w:val="00E474DF"/>
    <w:rsid w:val="00EA6965"/>
    <w:rsid w:val="00EA7930"/>
    <w:rsid w:val="00EB0CE4"/>
    <w:rsid w:val="00EB4923"/>
    <w:rsid w:val="00EC5288"/>
    <w:rsid w:val="00EC612F"/>
    <w:rsid w:val="00EC7A88"/>
    <w:rsid w:val="00F2564F"/>
    <w:rsid w:val="00F7752E"/>
    <w:rsid w:val="00FD5A0E"/>
    <w:rsid w:val="00FF1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851"/>
    <w:pPr>
      <w:spacing w:after="200" w:line="276" w:lineRule="auto"/>
    </w:pPr>
    <w:rPr>
      <w:rFonts w:cs="Calibri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99"/>
    <w:qFormat/>
    <w:rsid w:val="0008489A"/>
    <w:rPr>
      <w:rFonts w:cs="Calibri"/>
      <w:lang w:eastAsia="en-US"/>
    </w:rPr>
  </w:style>
  <w:style w:type="paragraph" w:styleId="PargrafodaLista">
    <w:name w:val="List Paragraph"/>
    <w:basedOn w:val="Normal"/>
    <w:uiPriority w:val="99"/>
    <w:qFormat/>
    <w:rsid w:val="008F654A"/>
    <w:pPr>
      <w:ind w:left="720"/>
    </w:pPr>
  </w:style>
  <w:style w:type="paragraph" w:styleId="Cabealho">
    <w:name w:val="header"/>
    <w:basedOn w:val="Normal"/>
    <w:link w:val="CabealhoChar"/>
    <w:rsid w:val="00243A82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locked/>
    <w:rsid w:val="00243A82"/>
    <w:rPr>
      <w:rFonts w:ascii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15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154DB"/>
    <w:rPr>
      <w:rFonts w:ascii="Tahoma" w:hAnsi="Tahoma" w:cs="Tahoma"/>
      <w:sz w:val="16"/>
      <w:szCs w:val="16"/>
      <w:lang w:eastAsia="en-US"/>
    </w:rPr>
  </w:style>
  <w:style w:type="paragraph" w:styleId="Rodap">
    <w:name w:val="footer"/>
    <w:basedOn w:val="Normal"/>
    <w:link w:val="RodapChar"/>
    <w:uiPriority w:val="99"/>
    <w:semiHidden/>
    <w:unhideWhenUsed/>
    <w:rsid w:val="004154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154DB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E7C11-8CBA-4D2D-BE23-750B6D430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534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FERVEDOURO</vt:lpstr>
    </vt:vector>
  </TitlesOfParts>
  <Company>PC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FERVEDOURO</dc:title>
  <dc:creator>admin</dc:creator>
  <cp:lastModifiedBy>Valeria</cp:lastModifiedBy>
  <cp:revision>65</cp:revision>
  <cp:lastPrinted>2021-07-02T20:39:00Z</cp:lastPrinted>
  <dcterms:created xsi:type="dcterms:W3CDTF">2019-03-29T13:53:00Z</dcterms:created>
  <dcterms:modified xsi:type="dcterms:W3CDTF">2023-10-17T17:14:00Z</dcterms:modified>
</cp:coreProperties>
</file>